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2629" w14:textId="434E9E42" w:rsidR="00A53B1A" w:rsidRPr="00A53B1A" w:rsidRDefault="00AA06F7" w:rsidP="00095AE1">
      <w:pPr>
        <w:spacing w:after="0" w:line="276" w:lineRule="auto"/>
        <w:jc w:val="center"/>
        <w:rPr>
          <w:rFonts w:ascii="Times New Roman" w:hAnsi="Times New Roman" w:cs="Times New Roman"/>
          <w:b/>
          <w:sz w:val="28"/>
          <w:szCs w:val="28"/>
          <w:lang w:val="ro-RO"/>
        </w:rPr>
      </w:pPr>
      <w:r w:rsidRPr="00A53B1A">
        <w:rPr>
          <w:rFonts w:ascii="Times New Roman" w:hAnsi="Times New Roman" w:cs="Times New Roman"/>
          <w:b/>
          <w:sz w:val="28"/>
          <w:szCs w:val="28"/>
          <w:lang w:val="ro-RO"/>
        </w:rPr>
        <w:t>Anunţ public privind</w:t>
      </w:r>
      <w:r w:rsidR="00A53B1A" w:rsidRPr="00A53B1A">
        <w:rPr>
          <w:rFonts w:ascii="Times New Roman" w:hAnsi="Times New Roman" w:cs="Times New Roman"/>
          <w:b/>
          <w:sz w:val="28"/>
          <w:szCs w:val="28"/>
          <w:lang w:val="ro-RO"/>
        </w:rPr>
        <w:t xml:space="preserve"> actualizarea</w:t>
      </w:r>
    </w:p>
    <w:p w14:paraId="1502BB73" w14:textId="6FD01C8E" w:rsidR="00A53B1A" w:rsidRPr="00A53B1A" w:rsidRDefault="00A53B1A" w:rsidP="00A53B1A">
      <w:pPr>
        <w:spacing w:after="0" w:line="276" w:lineRule="auto"/>
        <w:jc w:val="center"/>
        <w:rPr>
          <w:rFonts w:ascii="Times New Roman" w:hAnsi="Times New Roman" w:cs="Times New Roman"/>
          <w:b/>
          <w:sz w:val="28"/>
          <w:szCs w:val="28"/>
          <w:lang w:val="ro-RO"/>
        </w:rPr>
      </w:pPr>
      <w:r w:rsidRPr="00A53B1A">
        <w:rPr>
          <w:rFonts w:ascii="Times New Roman" w:hAnsi="Times New Roman" w:cs="Times New Roman"/>
          <w:b/>
          <w:sz w:val="28"/>
          <w:szCs w:val="28"/>
          <w:lang w:val="ro-RO"/>
        </w:rPr>
        <w:t>Deciziei etapei de încadrare nr. 6111 din data de 08.08.2023</w:t>
      </w:r>
    </w:p>
    <w:p w14:paraId="3766DD83" w14:textId="0947D861" w:rsidR="00AA06F7" w:rsidRDefault="00AA06F7" w:rsidP="00A275FB">
      <w:pPr>
        <w:spacing w:after="0" w:line="276" w:lineRule="auto"/>
        <w:jc w:val="center"/>
        <w:rPr>
          <w:rFonts w:ascii="Times New Roman" w:hAnsi="Times New Roman" w:cs="Times New Roman"/>
          <w:b/>
          <w:sz w:val="32"/>
          <w:szCs w:val="32"/>
          <w:lang w:val="ro-RO"/>
        </w:rPr>
      </w:pPr>
    </w:p>
    <w:p w14:paraId="004CB3A6" w14:textId="77777777" w:rsidR="00A275FB" w:rsidRPr="00A275FB" w:rsidRDefault="00A275FB" w:rsidP="00A275FB">
      <w:pPr>
        <w:spacing w:after="0" w:line="276" w:lineRule="auto"/>
        <w:jc w:val="center"/>
        <w:rPr>
          <w:rFonts w:ascii="Times New Roman" w:hAnsi="Times New Roman" w:cs="Times New Roman"/>
          <w:b/>
          <w:sz w:val="32"/>
          <w:szCs w:val="32"/>
          <w:lang w:val="ro-RO"/>
        </w:rPr>
      </w:pPr>
    </w:p>
    <w:p w14:paraId="19949E9B" w14:textId="77777777" w:rsidR="00AA06F7" w:rsidRPr="00A275FB" w:rsidRDefault="00AA06F7" w:rsidP="00AA06F7">
      <w:pPr>
        <w:jc w:val="both"/>
        <w:rPr>
          <w:rFonts w:ascii="Times New Roman" w:hAnsi="Times New Roman" w:cs="Times New Roman"/>
          <w:sz w:val="28"/>
          <w:szCs w:val="28"/>
          <w:lang w:val="ro-RO"/>
        </w:rPr>
      </w:pPr>
    </w:p>
    <w:p w14:paraId="759555BB" w14:textId="0D17389D" w:rsidR="00357818" w:rsidRPr="00A275FB" w:rsidRDefault="00357818" w:rsidP="00AA06F7">
      <w:pPr>
        <w:jc w:val="both"/>
        <w:rPr>
          <w:rFonts w:ascii="Times New Roman" w:hAnsi="Times New Roman" w:cs="Times New Roman"/>
          <w:sz w:val="28"/>
          <w:szCs w:val="28"/>
          <w:lang w:val="ro-RO"/>
        </w:rPr>
      </w:pPr>
      <w:r w:rsidRPr="00A275FB">
        <w:rPr>
          <w:rFonts w:ascii="Times New Roman" w:hAnsi="Times New Roman" w:cs="Times New Roman"/>
          <w:b/>
          <w:sz w:val="28"/>
          <w:szCs w:val="28"/>
          <w:lang w:val="ro-RO"/>
        </w:rPr>
        <w:t>COMUNA RUGINOASA</w:t>
      </w:r>
      <w:r w:rsidRPr="00A275FB">
        <w:rPr>
          <w:rFonts w:ascii="Times New Roman" w:hAnsi="Times New Roman" w:cs="Times New Roman"/>
          <w:sz w:val="28"/>
          <w:szCs w:val="28"/>
          <w:lang w:val="ro-RO"/>
        </w:rPr>
        <w:t>, cu sediul în sat Ruginoasa, Aleea Primăriei, comuna Ruginoasa, județul Neamț</w:t>
      </w:r>
      <w:r w:rsidR="00D17189" w:rsidRPr="00A275FB">
        <w:rPr>
          <w:rFonts w:ascii="Times New Roman" w:hAnsi="Times New Roman" w:cs="Times New Roman"/>
          <w:sz w:val="28"/>
          <w:szCs w:val="28"/>
          <w:lang w:val="ro-RO"/>
        </w:rPr>
        <w:t xml:space="preserve">, anunţă publicul interesat asupra </w:t>
      </w:r>
      <w:r w:rsidR="00A53B1A">
        <w:rPr>
          <w:rFonts w:ascii="Times New Roman" w:hAnsi="Times New Roman" w:cs="Times New Roman"/>
          <w:sz w:val="28"/>
          <w:szCs w:val="28"/>
          <w:lang w:val="ro-RO"/>
        </w:rPr>
        <w:t xml:space="preserve">luării deciziei de actualizare a Deciziei etapei de încadrare nr. 6111 din 08.08.2023, de către Direcția Județeană de Mediu Neamț, în cadrul procedurii de evaluare a impactului asupra mediului, pentru proiectul </w:t>
      </w:r>
      <w:r w:rsidRPr="00A53B1A">
        <w:rPr>
          <w:rFonts w:ascii="Times New Roman" w:hAnsi="Times New Roman" w:cs="Times New Roman"/>
          <w:b/>
          <w:bCs/>
          <w:sz w:val="28"/>
          <w:szCs w:val="28"/>
          <w:lang w:val="ro-RO"/>
        </w:rPr>
        <w:t>"REALIZAREA UNEI CAPACITĂȚI NOI DE PRODUCȚIE ENERGIE ELECTRICĂ DIN SURSE SOLARE PENTRU AUTOCONSUM ÎN COMUNA RUGINOASA, JUDEȚUL NEAMȚ"</w:t>
      </w:r>
      <w:r w:rsidRPr="00A275FB">
        <w:rPr>
          <w:rFonts w:ascii="Times New Roman" w:hAnsi="Times New Roman" w:cs="Times New Roman"/>
          <w:sz w:val="28"/>
          <w:szCs w:val="28"/>
          <w:lang w:val="ro-RO"/>
        </w:rPr>
        <w:t>, propus a fi amplasat în județul Neamţ, sat/comuna Ruginoasa, NC 51577.</w:t>
      </w:r>
    </w:p>
    <w:p w14:paraId="2A0A2173" w14:textId="4CF64821" w:rsidR="00A53B1A" w:rsidRPr="00A275FB" w:rsidRDefault="00A53B1A" w:rsidP="00AA06F7">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deviziei de actualizare a </w:t>
      </w:r>
      <w:r>
        <w:rPr>
          <w:rFonts w:ascii="Times New Roman" w:hAnsi="Times New Roman" w:cs="Times New Roman"/>
          <w:sz w:val="28"/>
          <w:szCs w:val="28"/>
          <w:lang w:val="ro-RO"/>
        </w:rPr>
        <w:t xml:space="preserve">Deciziei etapei de încadrare nr. 6111 din </w:t>
      </w:r>
      <w:r>
        <w:rPr>
          <w:rFonts w:ascii="Times New Roman" w:hAnsi="Times New Roman" w:cs="Times New Roman"/>
          <w:sz w:val="28"/>
          <w:szCs w:val="28"/>
          <w:lang w:val="ro-RO"/>
        </w:rPr>
        <w:t xml:space="preserve">data de </w:t>
      </w:r>
      <w:r>
        <w:rPr>
          <w:rFonts w:ascii="Times New Roman" w:hAnsi="Times New Roman" w:cs="Times New Roman"/>
          <w:sz w:val="28"/>
          <w:szCs w:val="28"/>
          <w:lang w:val="ro-RO"/>
        </w:rPr>
        <w:t>08.08.2023</w:t>
      </w:r>
      <w:r>
        <w:rPr>
          <w:rFonts w:ascii="Times New Roman" w:hAnsi="Times New Roman" w:cs="Times New Roman"/>
          <w:sz w:val="28"/>
          <w:szCs w:val="28"/>
          <w:lang w:val="ro-RO"/>
        </w:rPr>
        <w:t xml:space="preserve"> și motivele care o fundamentează pot fi consultate la sediul Direcției Județene de Mediu (DJM) Neamț din Piatra Neamț, Piața 22 Decembrie, nr. 5, de luni până vineri în timpul programului de lucru, precum și la următoarea adresă de internet http://djmnt.anmap.gov.ro.</w:t>
      </w:r>
    </w:p>
    <w:p w14:paraId="0C33AB25" w14:textId="189EB2BB" w:rsidR="00BF00CA" w:rsidRPr="00A275FB" w:rsidRDefault="00A53B1A" w:rsidP="00AA06F7">
      <w:pPr>
        <w:jc w:val="both"/>
        <w:rPr>
          <w:rFonts w:ascii="Times New Roman" w:hAnsi="Times New Roman" w:cs="Times New Roman"/>
          <w:sz w:val="28"/>
          <w:szCs w:val="28"/>
          <w:lang w:val="ro-RO"/>
        </w:rPr>
      </w:pPr>
      <w:r>
        <w:rPr>
          <w:rFonts w:ascii="Times New Roman" w:hAnsi="Times New Roman" w:cs="Times New Roman"/>
          <w:sz w:val="28"/>
          <w:szCs w:val="28"/>
          <w:lang w:val="ro-RO"/>
        </w:rPr>
        <w:t>Publicul interesat poate înainta comentarii/observații la proiectul deciziei de încadrare în termen de 10 zile de la data publicării anunțului pe pagina de internet a DJM Neamț.</w:t>
      </w:r>
    </w:p>
    <w:p w14:paraId="00FC1D1D" w14:textId="1AD3C8AD" w:rsidR="00A53B1A" w:rsidRDefault="00A53B1A" w:rsidP="00A53B1A">
      <w:pPr>
        <w:rPr>
          <w:rFonts w:ascii="Times New Roman" w:hAnsi="Times New Roman" w:cs="Times New Roman"/>
          <w:sz w:val="28"/>
          <w:szCs w:val="28"/>
          <w:lang w:val="ro-RO"/>
        </w:rPr>
      </w:pPr>
      <w:r>
        <w:rPr>
          <w:rFonts w:ascii="Times New Roman" w:hAnsi="Times New Roman" w:cs="Times New Roman"/>
          <w:sz w:val="28"/>
          <w:szCs w:val="28"/>
          <w:lang w:val="ro-RO"/>
        </w:rPr>
        <w:t>Data întocmirii: 13</w:t>
      </w:r>
      <w:r w:rsidRPr="00A275FB">
        <w:rPr>
          <w:rFonts w:ascii="Times New Roman" w:hAnsi="Times New Roman" w:cs="Times New Roman"/>
          <w:sz w:val="28"/>
          <w:szCs w:val="28"/>
          <w:lang w:val="ro-RO"/>
        </w:rPr>
        <w:t>.</w:t>
      </w:r>
      <w:r>
        <w:rPr>
          <w:rFonts w:ascii="Times New Roman" w:hAnsi="Times New Roman" w:cs="Times New Roman"/>
          <w:sz w:val="28"/>
          <w:szCs w:val="28"/>
          <w:lang w:val="ro-RO"/>
        </w:rPr>
        <w:t>11</w:t>
      </w:r>
      <w:r w:rsidRPr="00A275FB">
        <w:rPr>
          <w:rFonts w:ascii="Times New Roman" w:hAnsi="Times New Roman" w:cs="Times New Roman"/>
          <w:sz w:val="28"/>
          <w:szCs w:val="28"/>
          <w:lang w:val="ro-RO"/>
        </w:rPr>
        <w:t>.202</w:t>
      </w:r>
      <w:r>
        <w:rPr>
          <w:rFonts w:ascii="Times New Roman" w:hAnsi="Times New Roman" w:cs="Times New Roman"/>
          <w:sz w:val="28"/>
          <w:szCs w:val="28"/>
          <w:lang w:val="ro-RO"/>
        </w:rPr>
        <w:t>5</w:t>
      </w:r>
    </w:p>
    <w:p w14:paraId="3E4F3DA1" w14:textId="77777777" w:rsidR="00A53B1A" w:rsidRDefault="00A53B1A" w:rsidP="00BF00CA">
      <w:pPr>
        <w:rPr>
          <w:rFonts w:ascii="Times New Roman" w:hAnsi="Times New Roman" w:cs="Times New Roman"/>
          <w:sz w:val="28"/>
          <w:szCs w:val="28"/>
          <w:lang w:val="ro-RO"/>
        </w:rPr>
      </w:pPr>
    </w:p>
    <w:p w14:paraId="782D6B80" w14:textId="77777777" w:rsidR="00512A7D" w:rsidRPr="00A275FB" w:rsidRDefault="00512A7D" w:rsidP="00BF00CA">
      <w:pPr>
        <w:rPr>
          <w:rFonts w:ascii="Times New Roman" w:hAnsi="Times New Roman" w:cs="Times New Roman"/>
          <w:sz w:val="28"/>
          <w:szCs w:val="28"/>
          <w:lang w:val="ro-RO"/>
        </w:rPr>
      </w:pPr>
    </w:p>
    <w:p w14:paraId="01820CCF" w14:textId="77777777" w:rsidR="00BF00CA" w:rsidRPr="00A275FB" w:rsidRDefault="00A865CB" w:rsidP="00A53B1A">
      <w:pPr>
        <w:ind w:left="5760" w:firstLine="720"/>
        <w:jc w:val="center"/>
        <w:rPr>
          <w:rFonts w:ascii="Times New Roman" w:hAnsi="Times New Roman" w:cs="Times New Roman"/>
          <w:sz w:val="28"/>
          <w:szCs w:val="28"/>
          <w:lang w:val="ro-RO"/>
        </w:rPr>
      </w:pPr>
      <w:r w:rsidRPr="00A275FB">
        <w:rPr>
          <w:rFonts w:ascii="Times New Roman" w:hAnsi="Times New Roman" w:cs="Times New Roman"/>
          <w:sz w:val="28"/>
          <w:szCs w:val="28"/>
          <w:lang w:val="ro-RO"/>
        </w:rPr>
        <w:t>TITULAR</w:t>
      </w:r>
      <w:r w:rsidR="002722B7" w:rsidRPr="00A275FB">
        <w:rPr>
          <w:rFonts w:ascii="Times New Roman" w:hAnsi="Times New Roman" w:cs="Times New Roman"/>
          <w:sz w:val="28"/>
          <w:szCs w:val="28"/>
          <w:lang w:val="ro-RO"/>
        </w:rPr>
        <w:t>,</w:t>
      </w:r>
    </w:p>
    <w:p w14:paraId="753205B0" w14:textId="77777777" w:rsidR="009A5665" w:rsidRDefault="00357818" w:rsidP="008A2B79">
      <w:pPr>
        <w:jc w:val="right"/>
        <w:rPr>
          <w:rFonts w:ascii="Times New Roman" w:hAnsi="Times New Roman" w:cs="Times New Roman"/>
          <w:sz w:val="28"/>
          <w:szCs w:val="28"/>
          <w:lang w:val="ro-RO"/>
        </w:rPr>
      </w:pPr>
      <w:r w:rsidRPr="00A275FB">
        <w:rPr>
          <w:rFonts w:ascii="Times New Roman" w:hAnsi="Times New Roman" w:cs="Times New Roman"/>
          <w:sz w:val="28"/>
          <w:szCs w:val="28"/>
          <w:lang w:val="ro-RO"/>
        </w:rPr>
        <w:t>COMUNA RUGINOASA</w:t>
      </w:r>
    </w:p>
    <w:p w14:paraId="1B111C63" w14:textId="77777777" w:rsidR="00512A7D" w:rsidRDefault="00512A7D" w:rsidP="008A2B79">
      <w:pPr>
        <w:jc w:val="right"/>
        <w:rPr>
          <w:rFonts w:ascii="Times New Roman" w:hAnsi="Times New Roman" w:cs="Times New Roman"/>
          <w:sz w:val="28"/>
          <w:szCs w:val="28"/>
          <w:lang w:val="ro-RO"/>
        </w:rPr>
      </w:pPr>
    </w:p>
    <w:p w14:paraId="66CB09F9" w14:textId="77777777" w:rsidR="00A275FB" w:rsidRDefault="00A275FB" w:rsidP="00BF00CA">
      <w:pPr>
        <w:rPr>
          <w:rFonts w:ascii="Times New Roman" w:hAnsi="Times New Roman" w:cs="Times New Roman"/>
          <w:sz w:val="28"/>
          <w:szCs w:val="28"/>
          <w:lang w:val="ro-RO"/>
        </w:rPr>
      </w:pPr>
    </w:p>
    <w:sectPr w:rsidR="00A27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E6"/>
    <w:rsid w:val="00094DCB"/>
    <w:rsid w:val="00095AE1"/>
    <w:rsid w:val="000F64F7"/>
    <w:rsid w:val="00105BD5"/>
    <w:rsid w:val="0022515B"/>
    <w:rsid w:val="002355F7"/>
    <w:rsid w:val="002722B7"/>
    <w:rsid w:val="002F21D5"/>
    <w:rsid w:val="00357818"/>
    <w:rsid w:val="003D09B8"/>
    <w:rsid w:val="004D4B62"/>
    <w:rsid w:val="00512A7D"/>
    <w:rsid w:val="005162BA"/>
    <w:rsid w:val="0054238D"/>
    <w:rsid w:val="00564827"/>
    <w:rsid w:val="00580C56"/>
    <w:rsid w:val="005E10A3"/>
    <w:rsid w:val="00677D9D"/>
    <w:rsid w:val="006F06DD"/>
    <w:rsid w:val="00734382"/>
    <w:rsid w:val="00736838"/>
    <w:rsid w:val="00766DA9"/>
    <w:rsid w:val="00774DC8"/>
    <w:rsid w:val="00781EB5"/>
    <w:rsid w:val="00821872"/>
    <w:rsid w:val="00855B07"/>
    <w:rsid w:val="008A2B79"/>
    <w:rsid w:val="008D5277"/>
    <w:rsid w:val="008F6B34"/>
    <w:rsid w:val="009A5665"/>
    <w:rsid w:val="00A275FB"/>
    <w:rsid w:val="00A45C01"/>
    <w:rsid w:val="00A53B1A"/>
    <w:rsid w:val="00A865CB"/>
    <w:rsid w:val="00AA06F7"/>
    <w:rsid w:val="00AF638D"/>
    <w:rsid w:val="00B23A3F"/>
    <w:rsid w:val="00B759A6"/>
    <w:rsid w:val="00B81DFA"/>
    <w:rsid w:val="00BB22E6"/>
    <w:rsid w:val="00BF00CA"/>
    <w:rsid w:val="00D17189"/>
    <w:rsid w:val="00D621DA"/>
    <w:rsid w:val="00DB0FA9"/>
    <w:rsid w:val="00DB7762"/>
    <w:rsid w:val="00E06302"/>
    <w:rsid w:val="00E13F28"/>
    <w:rsid w:val="00E50520"/>
    <w:rsid w:val="00E77869"/>
    <w:rsid w:val="00F30FF7"/>
    <w:rsid w:val="00F37134"/>
    <w:rsid w:val="00F9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AAF5"/>
  <w15:chartTrackingRefBased/>
  <w15:docId w15:val="{DFF0581B-1062-4EC0-BD2E-26F037B9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Ganea</dc:creator>
  <cp:keywords/>
  <dc:description/>
  <cp:lastModifiedBy>Achizitii Publice</cp:lastModifiedBy>
  <cp:revision>2</cp:revision>
  <cp:lastPrinted>2023-06-28T10:21:00Z</cp:lastPrinted>
  <dcterms:created xsi:type="dcterms:W3CDTF">2025-11-13T12:03:00Z</dcterms:created>
  <dcterms:modified xsi:type="dcterms:W3CDTF">2025-11-13T12:03:00Z</dcterms:modified>
</cp:coreProperties>
</file>